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DC" w:rsidRDefault="005F52DC" w:rsidP="005F52DC">
      <w:pPr>
        <w:spacing w:after="0" w:line="36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Муниципальное казённое общеобразовательное учреждение </w:t>
      </w:r>
    </w:p>
    <w:p w:rsidR="005F52DC" w:rsidRDefault="005F52DC" w:rsidP="005F52DC">
      <w:pPr>
        <w:spacing w:after="0" w:line="36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caps/>
        </w:rPr>
        <w:t>КУМЕЙСКАЯ ОСНОВНАЯ общеобразовательная школа</w:t>
      </w:r>
      <w:r>
        <w:rPr>
          <w:rFonts w:ascii="Times New Roman" w:hAnsi="Times New Roman"/>
        </w:rPr>
        <w:t>»</w:t>
      </w:r>
    </w:p>
    <w:p w:rsidR="005F52DC" w:rsidRDefault="005F52DC" w:rsidP="005F52DC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W w:w="10440" w:type="dxa"/>
        <w:jc w:val="center"/>
        <w:tblLook w:val="04A0"/>
      </w:tblPr>
      <w:tblGrid>
        <w:gridCol w:w="3420"/>
        <w:gridCol w:w="3420"/>
        <w:gridCol w:w="3600"/>
      </w:tblGrid>
      <w:tr w:rsidR="005F52DC" w:rsidTr="005F52DC">
        <w:trPr>
          <w:jc w:val="center"/>
        </w:trPr>
        <w:tc>
          <w:tcPr>
            <w:tcW w:w="3420" w:type="dxa"/>
            <w:hideMark/>
          </w:tcPr>
          <w:p w:rsidR="005F52DC" w:rsidRDefault="005F52DC">
            <w:pPr>
              <w:spacing w:after="0" w:line="360" w:lineRule="auto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5F52DC" w:rsidRDefault="005F52D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МО </w:t>
            </w:r>
          </w:p>
          <w:p w:rsidR="005F52DC" w:rsidRDefault="005F52D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__________/__________________/</w:t>
            </w:r>
          </w:p>
          <w:p w:rsidR="005F52DC" w:rsidRDefault="005F52D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№__ </w:t>
            </w:r>
          </w:p>
          <w:p w:rsidR="005F52DC" w:rsidRDefault="005F52DC">
            <w:pPr>
              <w:suppressAutoHyphens/>
              <w:spacing w:after="0" w:line="360" w:lineRule="auto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 xml:space="preserve">«____»  сентября  2014г </w:t>
            </w:r>
          </w:p>
        </w:tc>
        <w:tc>
          <w:tcPr>
            <w:tcW w:w="3420" w:type="dxa"/>
            <w:hideMark/>
          </w:tcPr>
          <w:p w:rsidR="005F52DC" w:rsidRDefault="005F52DC">
            <w:pPr>
              <w:spacing w:after="0" w:line="360" w:lineRule="auto"/>
              <w:rPr>
                <w:rStyle w:val="FontStyle43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Style w:val="FontStyle43"/>
              </w:rPr>
              <w:t xml:space="preserve">ОГЛАСОВАНО </w:t>
            </w:r>
          </w:p>
          <w:p w:rsidR="005F52DC" w:rsidRDefault="005F52DC">
            <w:pPr>
              <w:spacing w:after="0" w:line="360" w:lineRule="auto"/>
            </w:pPr>
            <w:r>
              <w:rPr>
                <w:rStyle w:val="FontStyle43"/>
              </w:rPr>
              <w:t>Заместитель директора по УВР</w:t>
            </w:r>
          </w:p>
          <w:p w:rsidR="005F52DC" w:rsidRDefault="005F52D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___________/Катцендорн Н.Е./ </w:t>
            </w:r>
          </w:p>
          <w:p w:rsidR="005F52DC" w:rsidRDefault="005F52DC">
            <w:pPr>
              <w:suppressAutoHyphens/>
              <w:spacing w:after="0" w:line="360" w:lineRule="auto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 xml:space="preserve"> «____»  сентября  2014г</w:t>
            </w:r>
          </w:p>
        </w:tc>
        <w:tc>
          <w:tcPr>
            <w:tcW w:w="3600" w:type="dxa"/>
            <w:hideMark/>
          </w:tcPr>
          <w:p w:rsidR="005F52DC" w:rsidRDefault="005F52DC">
            <w:pPr>
              <w:spacing w:after="0" w:line="360" w:lineRule="auto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5F52DC" w:rsidRDefault="005F52D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  <w:p w:rsidR="005F52DC" w:rsidRDefault="005F52D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________________/Гнутова Л.А../ </w:t>
            </w:r>
          </w:p>
          <w:p w:rsidR="005F52DC" w:rsidRDefault="005F52D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№___</w:t>
            </w:r>
          </w:p>
          <w:p w:rsidR="005F52DC" w:rsidRDefault="005F52DC">
            <w:pPr>
              <w:suppressAutoHyphens/>
              <w:spacing w:after="0" w:line="360" w:lineRule="auto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от «____»  сентября  2014г</w:t>
            </w:r>
          </w:p>
        </w:tc>
      </w:tr>
    </w:tbl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281361" w:rsidRPr="0008389B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389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Рабочая программа </w:t>
      </w:r>
    </w:p>
    <w:p w:rsidR="00281361" w:rsidRPr="0008389B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по математике </w:t>
      </w:r>
      <w:r w:rsidRPr="0008389B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  5 классе</w:t>
      </w:r>
    </w:p>
    <w:p w:rsidR="00281361" w:rsidRPr="0008389B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81361" w:rsidRPr="0008389B" w:rsidRDefault="00D33B40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2014-2015</w:t>
      </w:r>
      <w:r w:rsidR="00281361" w:rsidRPr="000838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B92F43">
      <w:pPr>
        <w:tabs>
          <w:tab w:val="left" w:pos="5040"/>
          <w:tab w:val="left" w:pos="5220"/>
        </w:tabs>
        <w:spacing w:after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7F63BD">
        <w:rPr>
          <w:rFonts w:ascii="Times New Roman" w:hAnsi="Times New Roman" w:cs="Times New Roman"/>
          <w:color w:val="000000"/>
          <w:sz w:val="28"/>
          <w:szCs w:val="28"/>
        </w:rPr>
        <w:t>Составитель:</w:t>
      </w:r>
    </w:p>
    <w:p w:rsidR="00281361" w:rsidRPr="007F63BD" w:rsidRDefault="00D33B40" w:rsidP="00B92F43">
      <w:pPr>
        <w:tabs>
          <w:tab w:val="left" w:pos="5040"/>
          <w:tab w:val="left" w:pos="5220"/>
        </w:tabs>
        <w:spacing w:after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Хрушкова Галина Михайловна</w:t>
      </w:r>
      <w:r w:rsidR="00281361" w:rsidRPr="007F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81361" w:rsidRPr="007F63BD" w:rsidRDefault="00281361" w:rsidP="00B92F43">
      <w:pPr>
        <w:tabs>
          <w:tab w:val="left" w:pos="5040"/>
          <w:tab w:val="left" w:pos="5220"/>
        </w:tabs>
        <w:spacing w:after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7F63BD">
        <w:rPr>
          <w:rFonts w:ascii="Times New Roman" w:hAnsi="Times New Roman" w:cs="Times New Roman"/>
          <w:color w:val="000000"/>
          <w:sz w:val="28"/>
          <w:szCs w:val="28"/>
        </w:rPr>
        <w:t>учитель математики</w:t>
      </w:r>
      <w:r w:rsidR="00D33B40">
        <w:rPr>
          <w:rFonts w:ascii="Times New Roman" w:hAnsi="Times New Roman" w:cs="Times New Roman"/>
          <w:color w:val="000000"/>
          <w:sz w:val="28"/>
          <w:szCs w:val="28"/>
        </w:rPr>
        <w:t xml:space="preserve"> и физики</w:t>
      </w:r>
    </w:p>
    <w:p w:rsidR="00281361" w:rsidRPr="007F63BD" w:rsidRDefault="00281361" w:rsidP="00B92F43">
      <w:pPr>
        <w:tabs>
          <w:tab w:val="left" w:pos="5040"/>
          <w:tab w:val="left" w:pos="522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Default="00281361" w:rsidP="00E65BC2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81361" w:rsidRPr="007F63BD" w:rsidRDefault="00281361" w:rsidP="00E65BC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81361" w:rsidRPr="0008389B" w:rsidRDefault="00D33B40" w:rsidP="00E65B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с.Кумейка</w:t>
      </w:r>
    </w:p>
    <w:p w:rsidR="00281361" w:rsidRDefault="00D33B40" w:rsidP="00E65B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281361" w:rsidRPr="0008389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5F52DC" w:rsidRPr="0008389B" w:rsidRDefault="005F52DC" w:rsidP="00E65B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61" w:rsidRPr="007F63BD" w:rsidRDefault="00281361" w:rsidP="00227E89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81361" w:rsidRPr="007F63BD" w:rsidRDefault="00281361" w:rsidP="00227E89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F4194C">
      <w:pPr>
        <w:spacing w:after="0" w:line="240" w:lineRule="auto"/>
        <w:ind w:right="4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Рабочая     программа  по   математике составлена  на  основе  Федерального  компонента  Государственного  образовательного  стандарта  основного общего  образования  (утверждён  приказом  Минобразования  РФ  № 1089  от  5  марта  2004  года),   учеб</w:t>
      </w:r>
      <w:r w:rsidR="00D33B40">
        <w:rPr>
          <w:rFonts w:ascii="Times New Roman" w:hAnsi="Times New Roman" w:cs="Times New Roman"/>
          <w:color w:val="000000"/>
          <w:sz w:val="24"/>
          <w:szCs w:val="24"/>
        </w:rPr>
        <w:t xml:space="preserve">ного плана МКОУ «Кумейская </w:t>
      </w:r>
      <w:r w:rsidR="006324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33B40">
        <w:rPr>
          <w:rFonts w:ascii="Times New Roman" w:hAnsi="Times New Roman" w:cs="Times New Roman"/>
          <w:color w:val="000000"/>
          <w:sz w:val="24"/>
          <w:szCs w:val="24"/>
        </w:rPr>
        <w:t>ОШ» на 2014-2015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программы  для  общеобразовательных  учре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дений  по  математике для учащихся 5 – 6 классов общеобразовательных учреждений под  реда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цией  В.И.Жохова (Москва «Мнемозина»  2010)  и  учебника  для  общеобразовательных  у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реждений  под  редакцией  Н.Я. Виленкина, В.И. Жохова, А.С. Чеснокова, С.И. Шварцбурда (Математика. 5 класс. Москва «Мнемозина»  2010). Программа детализирует и раскрывает с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лены стандартом.</w:t>
      </w:r>
    </w:p>
    <w:p w:rsidR="00281361" w:rsidRPr="007F63BD" w:rsidRDefault="00281361" w:rsidP="005B6734">
      <w:pPr>
        <w:tabs>
          <w:tab w:val="left" w:pos="5529"/>
          <w:tab w:val="left" w:pos="567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соответствует государственному образовательному стандарту 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новного общего образования по математике. </w:t>
      </w:r>
    </w:p>
    <w:p w:rsidR="00281361" w:rsidRPr="007F63BD" w:rsidRDefault="00281361" w:rsidP="005B6734">
      <w:pPr>
        <w:tabs>
          <w:tab w:val="left" w:pos="5529"/>
          <w:tab w:val="left" w:pos="567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 программу внесены изменения на основании календарного учебного графика ОУ текущ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го года. Добавлено  5часов на повторение изученного материала в конце учебного года. Таким образом, рабочая программа рассчитана на 175 часов, по 5 часов в неделю, всего 35 учебных недель в год. </w:t>
      </w:r>
    </w:p>
    <w:p w:rsidR="00281361" w:rsidRPr="007F63BD" w:rsidRDefault="00281361" w:rsidP="00874326">
      <w:pPr>
        <w:pStyle w:val="2"/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математики на ступени основного общего образования направлено на до</w:t>
      </w:r>
      <w:r w:rsidRPr="007F63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7F63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тижение следующих целей:</w:t>
      </w:r>
    </w:p>
    <w:p w:rsidR="00281361" w:rsidRPr="007F63BD" w:rsidRDefault="00281361" w:rsidP="00874326">
      <w:pPr>
        <w:numPr>
          <w:ilvl w:val="0"/>
          <w:numId w:val="28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81361" w:rsidRPr="007F63BD" w:rsidRDefault="00281361" w:rsidP="00874326">
      <w:pPr>
        <w:numPr>
          <w:ilvl w:val="0"/>
          <w:numId w:val="28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интеллектуальное развитие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странственных представлений, способность к преодолению трудностей;</w:t>
      </w:r>
    </w:p>
    <w:p w:rsidR="00281361" w:rsidRPr="007F63BD" w:rsidRDefault="00281361" w:rsidP="00874326">
      <w:pPr>
        <w:numPr>
          <w:ilvl w:val="0"/>
          <w:numId w:val="28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</w:t>
      </w:r>
      <w:r w:rsidRPr="00F371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37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представлений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81361" w:rsidRPr="007F63BD" w:rsidRDefault="00281361" w:rsidP="00874326">
      <w:pPr>
        <w:numPr>
          <w:ilvl w:val="0"/>
          <w:numId w:val="28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81361" w:rsidRPr="007F63BD" w:rsidRDefault="00281361" w:rsidP="005B6734">
      <w:pPr>
        <w:tabs>
          <w:tab w:val="left" w:pos="5529"/>
          <w:tab w:val="left" w:pos="567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Для реализации учебной программы используется учебно-методический комплект, вкл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чающий: </w:t>
      </w:r>
    </w:p>
    <w:p w:rsidR="00281361" w:rsidRPr="007F63BD" w:rsidRDefault="00281361" w:rsidP="008E4B37">
      <w:pPr>
        <w:pStyle w:val="a4"/>
        <w:numPr>
          <w:ilvl w:val="0"/>
          <w:numId w:val="1"/>
        </w:numPr>
        <w:tabs>
          <w:tab w:val="left" w:pos="180"/>
          <w:tab w:val="left" w:pos="540"/>
          <w:tab w:val="left" w:pos="567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Математика. 5 класс: учебник для учащихся общеобразовательных учреждений / Н.Я. Виле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кин, В.И. Жохов, А.С. Чесноков, С.И. Шварцбурд. – М.: Мнемозина, 2012. – 280 с.</w:t>
      </w:r>
    </w:p>
    <w:p w:rsidR="00281361" w:rsidRPr="007F63BD" w:rsidRDefault="00281361" w:rsidP="008E4B37">
      <w:pPr>
        <w:pStyle w:val="a4"/>
        <w:numPr>
          <w:ilvl w:val="0"/>
          <w:numId w:val="1"/>
        </w:numPr>
        <w:tabs>
          <w:tab w:val="left" w:pos="180"/>
          <w:tab w:val="left" w:pos="540"/>
          <w:tab w:val="left" w:pos="567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Рабочая тетрадь по математике: 5 класс: к учебнику Н.Я.Виленкина и др. «Математика: 5 класс»/ Т.М. Ерина. – М.: Экзамен, 2013. – 127 с.</w:t>
      </w:r>
    </w:p>
    <w:p w:rsidR="00281361" w:rsidRPr="007F63BD" w:rsidRDefault="00281361" w:rsidP="008E4B37">
      <w:pPr>
        <w:pStyle w:val="a4"/>
        <w:numPr>
          <w:ilvl w:val="0"/>
          <w:numId w:val="1"/>
        </w:numPr>
        <w:tabs>
          <w:tab w:val="left" w:pos="180"/>
          <w:tab w:val="left" w:pos="540"/>
          <w:tab w:val="left" w:pos="567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Математические диктанты. 5 класс/ В.И.Жохов -  М.: Мнемозина, 2013. – 96 с.</w:t>
      </w:r>
    </w:p>
    <w:p w:rsidR="00281361" w:rsidRPr="007F63BD" w:rsidRDefault="00281361" w:rsidP="008E4B37">
      <w:pPr>
        <w:pStyle w:val="a4"/>
        <w:numPr>
          <w:ilvl w:val="0"/>
          <w:numId w:val="1"/>
        </w:numPr>
        <w:tabs>
          <w:tab w:val="left" w:pos="180"/>
          <w:tab w:val="left" w:pos="540"/>
          <w:tab w:val="left" w:pos="567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Математика. 5 класс. Контрольные работы для учащихся общеобразовательных учреждений/ В.И.Жохов, Л.Б. Крайнева. – М.: Мнемозина, 2012. – 64 с.</w:t>
      </w:r>
    </w:p>
    <w:p w:rsidR="00281361" w:rsidRPr="007F63BD" w:rsidRDefault="00281361" w:rsidP="008E4B37">
      <w:pPr>
        <w:numPr>
          <w:ilvl w:val="0"/>
          <w:numId w:val="1"/>
        </w:numPr>
        <w:tabs>
          <w:tab w:val="left" w:pos="180"/>
          <w:tab w:val="left" w:pos="54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Тесты по математике: 5класс: к учебнику Н.Я.Виленкина и др. «Математика. 5 класс»/ В.Н. Рудницкая. - М.: Экзамен, 2013. – 126 с.</w:t>
      </w:r>
    </w:p>
    <w:p w:rsidR="00281361" w:rsidRPr="007F63BD" w:rsidRDefault="00281361" w:rsidP="005B6734">
      <w:pPr>
        <w:tabs>
          <w:tab w:val="left" w:pos="5529"/>
          <w:tab w:val="left" w:pos="567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Преобладающей формой текущего контроля выступает письменный (самостоятельные и  контрольные работы, тесты, математические диктанты) и устный опрос.</w:t>
      </w:r>
    </w:p>
    <w:p w:rsidR="00281361" w:rsidRPr="007F63BD" w:rsidRDefault="00281361" w:rsidP="00CB6590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1361" w:rsidRPr="007F63BD" w:rsidRDefault="00281361" w:rsidP="00801552">
      <w:pPr>
        <w:tabs>
          <w:tab w:val="left" w:pos="5529"/>
          <w:tab w:val="left" w:pos="567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</w:t>
      </w:r>
      <w:r w:rsidRPr="007F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хся</w:t>
      </w:r>
    </w:p>
    <w:p w:rsidR="00281361" w:rsidRPr="007F63BD" w:rsidRDefault="00281361" w:rsidP="00C24D84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81361" w:rsidRPr="007F63BD" w:rsidRDefault="00281361" w:rsidP="00C24D84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математики ученик должен</w:t>
      </w:r>
    </w:p>
    <w:p w:rsidR="00281361" w:rsidRPr="007F63BD" w:rsidRDefault="00281361" w:rsidP="00C24D8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существо понятия алгоритма; примеры алгоритмов;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используются математические формулы, уравнения и неравенства; примеры их пр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менения для решения математических и практических задач;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как математически определенные функции могут описывать реальные зависимости; пр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водить примеры такого описания;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вероятностный характер многих закономерностей окружающего мира; примеры статист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ческих закономерностей и выводов;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каким образом геометрия возникла из практических задач землемерия;  примеры геоме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рических объектов и утверждений о них, важных для практики;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смысл идеализации, позволяющей решать задачи реальной действительности математич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скими методами, примеры ошибок, возникающих при идеализации;</w:t>
      </w:r>
    </w:p>
    <w:p w:rsidR="00281361" w:rsidRPr="001A3622" w:rsidRDefault="00281361" w:rsidP="00C24D8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622">
        <w:rPr>
          <w:rFonts w:ascii="Times New Roman" w:hAnsi="Times New Roman" w:cs="Times New Roman"/>
          <w:color w:val="000000"/>
          <w:sz w:val="24"/>
          <w:szCs w:val="24"/>
        </w:rPr>
        <w:t>АРИФМЕТИКА</w:t>
      </w:r>
    </w:p>
    <w:p w:rsidR="00281361" w:rsidRPr="007F63BD" w:rsidRDefault="00281361" w:rsidP="00C24D8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переходить от одной формы записи чисел к другой, представлять десятичную дробь в в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ванием целых степеней десятки;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сравнивать рационал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задачи, включая задачи, связанные с отношением и с пропорциональн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стью величин, дробями и процентами;</w:t>
      </w:r>
    </w:p>
    <w:p w:rsidR="00281361" w:rsidRPr="007F63BD" w:rsidRDefault="00281361" w:rsidP="00C24D84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F37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F371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дневной жизни</w:t>
      </w: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для: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устной прикидки и оценки результата вычислений; проверки результата вычисления с 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пользованием различных приемов;</w:t>
      </w:r>
    </w:p>
    <w:p w:rsidR="00281361" w:rsidRPr="007F63BD" w:rsidRDefault="00281361" w:rsidP="00C24D8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281361" w:rsidRPr="007F63BD" w:rsidRDefault="00281361" w:rsidP="00801552">
      <w:pPr>
        <w:tabs>
          <w:tab w:val="left" w:pos="5529"/>
          <w:tab w:val="left" w:pos="5670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1361" w:rsidRPr="007F63BD" w:rsidRDefault="00281361" w:rsidP="005C581C">
      <w:pPr>
        <w:tabs>
          <w:tab w:val="left" w:pos="5529"/>
          <w:tab w:val="left" w:pos="567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и нормы  оценки знаний, умений, навыков обучающихся</w:t>
      </w:r>
    </w:p>
    <w:p w:rsidR="00281361" w:rsidRPr="007F63BD" w:rsidRDefault="00281361" w:rsidP="005C58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61" w:rsidRPr="007F63BD" w:rsidRDefault="00281361" w:rsidP="002114A4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281361" w:rsidRPr="007F63BD" w:rsidRDefault="00281361" w:rsidP="002114A4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  <w:u w:val="single"/>
        </w:rPr>
        <w:t>Нормы оценки: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220"/>
      </w:tblGrid>
      <w:tr w:rsidR="00281361" w:rsidRPr="007F63BD">
        <w:tc>
          <w:tcPr>
            <w:tcW w:w="4608" w:type="dxa"/>
          </w:tcPr>
          <w:p w:rsidR="00281361" w:rsidRPr="007F63BD" w:rsidRDefault="00281361" w:rsidP="00600BB9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письменных,  контрольных работ обучающихся по математике</w:t>
            </w:r>
          </w:p>
        </w:tc>
        <w:tc>
          <w:tcPr>
            <w:tcW w:w="5220" w:type="dxa"/>
          </w:tcPr>
          <w:p w:rsidR="00281361" w:rsidRPr="007F63BD" w:rsidRDefault="00281361" w:rsidP="00600BB9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устных ответов обучающихся по мат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матике</w:t>
            </w:r>
          </w:p>
        </w:tc>
      </w:tr>
      <w:tr w:rsidR="00281361" w:rsidRPr="007F63BD">
        <w:tc>
          <w:tcPr>
            <w:tcW w:w="9828" w:type="dxa"/>
            <w:gridSpan w:val="2"/>
          </w:tcPr>
          <w:p w:rsidR="00281361" w:rsidRPr="007F63BD" w:rsidRDefault="00281361" w:rsidP="00600BB9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 оценивается отметкой «5», если:</w:t>
            </w:r>
          </w:p>
        </w:tc>
      </w:tr>
      <w:tr w:rsidR="00281361" w:rsidRPr="007F63BD">
        <w:tc>
          <w:tcPr>
            <w:tcW w:w="4608" w:type="dxa"/>
          </w:tcPr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работа выполнена полностью;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 логических рассуждениях и обосн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решения нет пробелов и ошибок;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в решении нет математических ошибок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(возможна одна неточность, описка, кот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не является следствием незнания или непонимания учебного материала).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81361" w:rsidRPr="007F63BD" w:rsidRDefault="00281361" w:rsidP="00600BB9">
            <w:pPr>
              <w:pStyle w:val="af"/>
              <w:numPr>
                <w:ilvl w:val="0"/>
                <w:numId w:val="29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 раскрыл содержание материала в об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еме, предусмотренном программой и учебн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29"/>
              </w:numPr>
              <w:tabs>
                <w:tab w:val="clear" w:pos="72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изложил материал грамотным языком, точно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математическую терминологию и символику, в определенной логической посл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довательности;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29"/>
              </w:numPr>
              <w:tabs>
                <w:tab w:val="clear" w:pos="72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выполнил рисунки, чертежи, гр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фики, сопутствующие ответу;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29"/>
              </w:numPr>
              <w:tabs>
                <w:tab w:val="clear" w:pos="72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показал умение иллюстрировать теорию конкретными примерами, применять ее в новой ситуации при выполнении практического зад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29"/>
              </w:numPr>
              <w:tabs>
                <w:tab w:val="clear" w:pos="72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продемонстрировал знание теории ранее изученных сопутствующих тем,  сформирова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  и устойчивость используемых при ответе умений и навыков;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29"/>
              </w:numPr>
              <w:tabs>
                <w:tab w:val="clear" w:pos="72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отвечал самостоятельно, без наводящих в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просов учителя;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29"/>
              </w:numPr>
              <w:tabs>
                <w:tab w:val="clear" w:pos="72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 одна – две  неточности при осв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второстепенных вопросов или в выкла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ках, которые ученик легко исправил после з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мечания учителя.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c>
          <w:tcPr>
            <w:tcW w:w="9828" w:type="dxa"/>
            <w:gridSpan w:val="2"/>
          </w:tcPr>
          <w:p w:rsidR="00281361" w:rsidRPr="007F63BD" w:rsidRDefault="00281361" w:rsidP="00600BB9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Отметка «4» ставится, если:</w:t>
            </w:r>
          </w:p>
        </w:tc>
      </w:tr>
      <w:tr w:rsidR="00281361" w:rsidRPr="007F63BD">
        <w:tc>
          <w:tcPr>
            <w:tcW w:w="4608" w:type="dxa"/>
          </w:tcPr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1) работа выполнена полностью, но обо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нования шагов решения недостаточны (если умение обосновывать рассуждения не являлось специальным объектом пр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верки);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2)допущены одна ошибка или есть два – три недочёта в выкладках, рисунках, че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тежах или графиках (если эти виды работ не являлись специальным объектом пр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верки). 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81361" w:rsidRPr="007F63BD" w:rsidRDefault="00281361" w:rsidP="00600BB9">
            <w:pPr>
              <w:pStyle w:val="af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изложении допущены небольшие пробелы, не исказившее математическое содержание 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допущены один – два недочета при освещ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основного содержания ответа, исправле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после замечания учителя;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30"/>
              </w:numPr>
              <w:tabs>
                <w:tab w:val="clear" w:pos="720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допущены ошибка или более двух недоч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  при освещении второстепенных вопросов или в выкладках,  легко исправленные после з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мечания учителя.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c>
          <w:tcPr>
            <w:tcW w:w="9828" w:type="dxa"/>
            <w:gridSpan w:val="2"/>
          </w:tcPr>
          <w:p w:rsidR="00281361" w:rsidRPr="007F63BD" w:rsidRDefault="00281361" w:rsidP="00600BB9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Отметка «3» ставится, если:</w:t>
            </w:r>
          </w:p>
        </w:tc>
      </w:tr>
      <w:tr w:rsidR="00281361" w:rsidRPr="007F63BD">
        <w:tc>
          <w:tcPr>
            <w:tcW w:w="4608" w:type="dxa"/>
          </w:tcPr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допущено более одной ошибки или б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</w:tc>
        <w:tc>
          <w:tcPr>
            <w:tcW w:w="5220" w:type="dxa"/>
          </w:tcPr>
          <w:p w:rsidR="00281361" w:rsidRPr="007F63BD" w:rsidRDefault="00281361" w:rsidP="00600BB9">
            <w:pPr>
              <w:pStyle w:val="af"/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 раскрыто содержание материала (содержание изложено фрагментарно, не всегда последовательно), но показано общее поним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вопроса и продемонстрированы умения, достаточные для усвоения программного мат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 (определены «Требованиями к математ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подготовке учащихся» в настоящей пр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грамме по математике);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имелись затруднения или допущены ошибки в определении математической терминологии, чертежах, выкладках, исправленные после 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скольких наводящих вопросов учителя;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не справился с применением теории в новой ситуации при выполнении практическ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задания, но выполнил задания обязательного уровня сложности по данной теме;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достаточном знании теоретического м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 выявлена недостаточная сформирова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ность основных умений и навыков.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c>
          <w:tcPr>
            <w:tcW w:w="9828" w:type="dxa"/>
            <w:gridSpan w:val="2"/>
          </w:tcPr>
          <w:p w:rsidR="00281361" w:rsidRPr="007F63BD" w:rsidRDefault="00281361" w:rsidP="00600BB9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Отметка «2» ставится, если:</w:t>
            </w:r>
          </w:p>
        </w:tc>
      </w:tr>
      <w:tr w:rsidR="00281361" w:rsidRPr="007F63BD">
        <w:tc>
          <w:tcPr>
            <w:tcW w:w="4608" w:type="dxa"/>
          </w:tcPr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допущены существенные ошибки, п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казавшие, что обучающийся не обладает обязательными умениями по данной теме в полной мере. 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81361" w:rsidRPr="007F63BD" w:rsidRDefault="00281361" w:rsidP="00600BB9">
            <w:pPr>
              <w:pStyle w:val="af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раскрыто основное содержание учебного материала;</w:t>
            </w:r>
          </w:p>
          <w:p w:rsidR="00281361" w:rsidRPr="007F63BD" w:rsidRDefault="00281361" w:rsidP="00600BB9">
            <w:pPr>
              <w:pStyle w:val="af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обнаружено незнание учеником большей или наиболее важной части учебного материала;</w:t>
            </w:r>
          </w:p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допущены ошибки в определении понятий, при испо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льзовании математической термин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ологии, в рисунках, чертежах или графиках, в выкладках, которые не исправлены после нескольких нав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дящих вопросов учителя.</w:t>
            </w:r>
          </w:p>
        </w:tc>
      </w:tr>
      <w:tr w:rsidR="00281361" w:rsidRPr="007F63BD">
        <w:trPr>
          <w:trHeight w:val="287"/>
        </w:trPr>
        <w:tc>
          <w:tcPr>
            <w:tcW w:w="9828" w:type="dxa"/>
            <w:gridSpan w:val="2"/>
          </w:tcPr>
          <w:p w:rsidR="00281361" w:rsidRPr="007F63BD" w:rsidRDefault="00281361" w:rsidP="00600BB9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Отметка «1» ставится, если:</w:t>
            </w:r>
          </w:p>
        </w:tc>
      </w:tr>
      <w:tr w:rsidR="00281361" w:rsidRPr="007F63BD">
        <w:tc>
          <w:tcPr>
            <w:tcW w:w="4608" w:type="dxa"/>
          </w:tcPr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1)работа показала полное отсутствие у обучающегося обязательных знаний и умений по проверяемой теме или знач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часть работы выполнена не сам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стоятельно.</w:t>
            </w:r>
          </w:p>
        </w:tc>
        <w:tc>
          <w:tcPr>
            <w:tcW w:w="5220" w:type="dxa"/>
          </w:tcPr>
          <w:p w:rsidR="00281361" w:rsidRPr="007F63BD" w:rsidRDefault="00281361" w:rsidP="00600BB9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обнаружил полное незнание и непон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мание изучаемого учебного материала или не смог ответить ни на один из поставленных в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просов по изученному материалу.</w:t>
            </w:r>
          </w:p>
        </w:tc>
      </w:tr>
    </w:tbl>
    <w:p w:rsidR="00281361" w:rsidRPr="007F63BD" w:rsidRDefault="00281361" w:rsidP="002114A4">
      <w:pPr>
        <w:tabs>
          <w:tab w:val="left" w:pos="5529"/>
          <w:tab w:val="left" w:pos="5670"/>
        </w:tabs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61" w:rsidRPr="007F63BD" w:rsidRDefault="00281361" w:rsidP="002114A4">
      <w:pPr>
        <w:tabs>
          <w:tab w:val="left" w:pos="5529"/>
          <w:tab w:val="left" w:pos="5670"/>
        </w:tabs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 Критерии оценивания тестов приведены в предисловии дополнительной литературы, кот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рую использует учитель.</w:t>
      </w:r>
    </w:p>
    <w:p w:rsidR="00281361" w:rsidRPr="007F63BD" w:rsidRDefault="00281361" w:rsidP="00765A4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6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tblpXSpec="center" w:tblpY="1"/>
        <w:tblOverlap w:val="never"/>
        <w:tblW w:w="465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4"/>
        <w:gridCol w:w="5594"/>
        <w:gridCol w:w="1441"/>
        <w:gridCol w:w="1676"/>
      </w:tblGrid>
      <w:tr w:rsidR="00281361" w:rsidRPr="007F63BD">
        <w:trPr>
          <w:trHeight w:val="317"/>
        </w:trPr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 </w:t>
            </w:r>
          </w:p>
        </w:tc>
      </w:tr>
      <w:tr w:rsidR="00281361" w:rsidRPr="007F63BD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08389B" w:rsidRDefault="00281361" w:rsidP="00CB22BB">
            <w:pPr>
              <w:spacing w:after="0"/>
              <w:ind w:left="128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8389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1361" w:rsidRPr="007F63BD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08389B" w:rsidRDefault="00281361" w:rsidP="00CB22BB">
            <w:pPr>
              <w:spacing w:after="0"/>
              <w:ind w:left="128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8389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1361" w:rsidRPr="007F63BD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08389B" w:rsidRDefault="00281361" w:rsidP="00CB22BB">
            <w:pPr>
              <w:spacing w:after="0"/>
              <w:ind w:left="128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8389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1361" w:rsidRPr="007F63BD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08389B" w:rsidRDefault="00281361" w:rsidP="00CB22BB">
            <w:pPr>
              <w:spacing w:after="0"/>
              <w:ind w:left="128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8389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Площади и объемы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1361" w:rsidRPr="007F63BD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08389B" w:rsidRDefault="00281361" w:rsidP="00CB22BB">
            <w:pPr>
              <w:spacing w:after="0"/>
              <w:ind w:left="128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8389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1361" w:rsidRPr="007F63BD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08389B" w:rsidRDefault="00281361" w:rsidP="00CB22BB">
            <w:pPr>
              <w:spacing w:after="0"/>
              <w:ind w:left="128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8389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1361" w:rsidRPr="007F63BD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08389B" w:rsidRDefault="00281361" w:rsidP="00765A4C">
            <w:pPr>
              <w:spacing w:after="0" w:line="240" w:lineRule="auto"/>
              <w:ind w:left="128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8389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1361" w:rsidRPr="007F63BD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08389B" w:rsidRDefault="00281361" w:rsidP="00CB22BB">
            <w:pPr>
              <w:spacing w:after="0"/>
              <w:ind w:left="128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08389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81361" w:rsidRPr="007F63BD">
        <w:tc>
          <w:tcPr>
            <w:tcW w:w="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9C50D1" w:rsidRDefault="00281361" w:rsidP="00CB22BB">
            <w:pPr>
              <w:spacing w:after="0"/>
              <w:ind w:left="128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50D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1361" w:rsidRPr="007F63BD">
        <w:tc>
          <w:tcPr>
            <w:tcW w:w="612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9C50D1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C50D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1361" w:rsidRPr="007F63BD" w:rsidRDefault="00281361" w:rsidP="00CB22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281361" w:rsidRPr="007F63BD" w:rsidRDefault="00281361" w:rsidP="00765A4C">
      <w:pPr>
        <w:pStyle w:val="Style4"/>
        <w:widowControl/>
        <w:tabs>
          <w:tab w:val="left" w:pos="1134"/>
        </w:tabs>
        <w:spacing w:line="240" w:lineRule="auto"/>
        <w:ind w:left="540" w:firstLine="0"/>
        <w:jc w:val="center"/>
        <w:rPr>
          <w:rStyle w:val="FontStyle43"/>
          <w:b/>
          <w:bCs/>
          <w:color w:val="000000"/>
          <w:sz w:val="28"/>
          <w:szCs w:val="28"/>
        </w:rPr>
      </w:pPr>
    </w:p>
    <w:p w:rsidR="00281361" w:rsidRDefault="00281361" w:rsidP="00765A4C">
      <w:pPr>
        <w:pStyle w:val="Style4"/>
        <w:widowControl/>
        <w:tabs>
          <w:tab w:val="left" w:pos="1134"/>
        </w:tabs>
        <w:spacing w:line="240" w:lineRule="auto"/>
        <w:ind w:left="540" w:firstLine="0"/>
        <w:jc w:val="center"/>
        <w:rPr>
          <w:rStyle w:val="FontStyle43"/>
          <w:b/>
          <w:bCs/>
          <w:color w:val="000000"/>
          <w:sz w:val="28"/>
          <w:szCs w:val="28"/>
        </w:rPr>
      </w:pPr>
    </w:p>
    <w:p w:rsidR="00281361" w:rsidRDefault="00281361" w:rsidP="00765A4C">
      <w:pPr>
        <w:pStyle w:val="Style4"/>
        <w:widowControl/>
        <w:tabs>
          <w:tab w:val="left" w:pos="1134"/>
        </w:tabs>
        <w:spacing w:line="240" w:lineRule="auto"/>
        <w:ind w:left="540" w:firstLine="0"/>
        <w:jc w:val="center"/>
        <w:rPr>
          <w:rStyle w:val="FontStyle43"/>
          <w:b/>
          <w:bCs/>
          <w:color w:val="000000"/>
          <w:sz w:val="28"/>
          <w:szCs w:val="28"/>
        </w:rPr>
      </w:pPr>
    </w:p>
    <w:p w:rsidR="00281361" w:rsidRDefault="00281361" w:rsidP="00765A4C">
      <w:pPr>
        <w:pStyle w:val="Style4"/>
        <w:widowControl/>
        <w:tabs>
          <w:tab w:val="left" w:pos="1134"/>
        </w:tabs>
        <w:spacing w:line="240" w:lineRule="auto"/>
        <w:ind w:left="540" w:firstLine="0"/>
        <w:jc w:val="center"/>
        <w:rPr>
          <w:rStyle w:val="FontStyle43"/>
          <w:b/>
          <w:bCs/>
          <w:color w:val="000000"/>
          <w:sz w:val="28"/>
          <w:szCs w:val="28"/>
        </w:rPr>
      </w:pPr>
    </w:p>
    <w:p w:rsidR="00281361" w:rsidRDefault="00281361" w:rsidP="00765A4C">
      <w:pPr>
        <w:pStyle w:val="Style4"/>
        <w:widowControl/>
        <w:tabs>
          <w:tab w:val="left" w:pos="1134"/>
        </w:tabs>
        <w:spacing w:line="240" w:lineRule="auto"/>
        <w:ind w:left="540" w:firstLine="0"/>
        <w:jc w:val="center"/>
        <w:rPr>
          <w:rStyle w:val="FontStyle43"/>
          <w:b/>
          <w:bCs/>
          <w:color w:val="000000"/>
          <w:sz w:val="28"/>
          <w:szCs w:val="28"/>
        </w:rPr>
      </w:pPr>
    </w:p>
    <w:p w:rsidR="00281361" w:rsidRPr="007F63BD" w:rsidRDefault="00281361" w:rsidP="00765A4C">
      <w:pPr>
        <w:pStyle w:val="Style4"/>
        <w:widowControl/>
        <w:tabs>
          <w:tab w:val="left" w:pos="1134"/>
        </w:tabs>
        <w:spacing w:line="240" w:lineRule="auto"/>
        <w:ind w:left="540" w:firstLine="0"/>
        <w:jc w:val="center"/>
        <w:rPr>
          <w:rStyle w:val="FontStyle43"/>
          <w:b/>
          <w:bCs/>
          <w:color w:val="000000"/>
          <w:sz w:val="28"/>
          <w:szCs w:val="28"/>
        </w:rPr>
      </w:pPr>
      <w:r w:rsidRPr="007F63BD">
        <w:rPr>
          <w:rStyle w:val="FontStyle43"/>
          <w:b/>
          <w:bCs/>
          <w:color w:val="000000"/>
          <w:sz w:val="28"/>
          <w:szCs w:val="28"/>
        </w:rPr>
        <w:lastRenderedPageBreak/>
        <w:t>Содержание  по предмету</w:t>
      </w:r>
    </w:p>
    <w:p w:rsidR="00281361" w:rsidRPr="007F63BD" w:rsidRDefault="0028136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38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Натуральные числа и шкалы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Натуральные числа. Сравнение натуральных чисел.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Геометрические фигуры: точка, отрезок, прямая, луч, треугольник, многоугольник. Длина отрезка. Измерение и построение отрезков.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Координатный луч. Координата точки.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цель:</w:t>
      </w: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Расширяются и систематизируются навыки чтения, записи и сравнения многозначных ч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сел, полученные учащимися в начальной школе.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При изучении геометрического материала основное внимание уделяется навыкам измерения и построения отрезков при помощи линейки.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 ходе изучения темы вводятся понятия координатного луча, единичного отрезка и коорд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наты точки. На массиве натуральных чисел начинается формирование умений отмечать на к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ординатном луче заданные числа, называть число, соответствующее определенному делению на координатном луче, дается наглядное истолкование сравнения натуральных чисел.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Рассматриваются простейшие комбинаторные задачи.</w:t>
      </w: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38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Сложение и вычитание натуральных чисел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нений.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цель:</w:t>
      </w: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закрепить и развить навыки сложения и вычитания натуральных чисел.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Отрабатываются умения складывать и вычитать многозначные числа (включая сложные случаи переноса из разряда в разряд), навыки арифметических действий с одно-, двузначными числами, действия с нулем.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Продолжается развитие умений решать текстовые задачи, требующие понимания смысла отношений «больше на», «меньше на». Задачи решаются арифметическим способом, а также составлением числовых и буквенных выражений.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(сложения и вычитания). Основное внимание уделяется простейшим случаям.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38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Умножение и деление натуральных чисел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цель:</w:t>
      </w: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закрепить и развить навыки арифметических действий с натуральными чи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лами.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 теме продолжается отработка алгоритмов арифметических действий над многозначными числами. Проводится целенаправленное развитие и закрепление навыков умножения и деления натуральных чисел, в том числе и в тех случаях, когда один из компонентов равен нулю или единице. Постоянное внимание уделяется устным вычислениям ( в частности, умножению и д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лению двузначного числа на однозначное). Умение выполнять деление с остатком должно быть отработано до навыка, так как подобные действия в дальнейшем придется выполнять устно, н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пример, при исключении целой части дробного числа. Решение комплексных примеров на все действия с многозначными числами позволяет закрепить умение устанавливать правильный порядок действий.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Вводится понятие степени (с натуральным показателем), квадрата и куба числа. Продолж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ется работа по формированию навыков решения уравнений на основе зависимости между ко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понентами.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Развиваются умения решать текстовые задачи, требующие понимания смысла отношений «меньше в», «больше в», а также задачи на известные учащимся зависимости между величин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 (скоростью, временем и пройденным путем; ценой, количеством и стоимостью товара и др.). Задачи решаются арифметическим способом. При решении с помощью составления уравнения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ответствующих буквенных выражений.</w:t>
      </w:r>
    </w:p>
    <w:p w:rsidR="00281361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38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Площади и объемы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Формула. Вычисления по формулам. Прямоугольник. Площадь прямоугольника. Единицы измерения площадей. Прямоугольный параллелепипед. Объем прямоугольного параллелепип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цель:</w:t>
      </w: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При изучении темы учащиеся встречаются с формулами. Навыки вычисления по формулам отрабатываются при решении геометрических и текстовых задач.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 Эти знания в дальнейшем широко используются при изучении предметов естественно-научного цикла.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Осуществляется знакомство с кубом и прямоугольным параллелепипедом, на примере в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числения объемов расширяются и систематизируются сведения о единицах измерения.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38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Обыкновенные дроби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Окружность и круг. Обыкновенная дробь. Основные задачи на дроби. Сравнение дробей. Правильные и неправильные дроби. Сложение и вычитание дробей с одинаковыми знаменат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лями.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цель:</w:t>
      </w: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понятием дроби в объеме, достаточном для введ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ния десятичных дробей.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 данной теме изучаются сведения о дробных числах, необходимые для введения десяти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ных дробей. Среди формируемых умений основное внимание должно быть привлечено к сра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новные задачи на дроби, осознанного решения которых важно добиться от учащихся.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38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Десятичные дроби. Сложение и вычитание десятичных дробей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Десятичная дробь. Сравнение, округление, сложение и вычитание десятичных дробей. Р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шение текстовых задач.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цель:</w:t>
      </w: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выработать умения читать, записывать, сравнивать, округлять десятичные дроби, выполнять  сложение и вычитание десятичных дробей.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При введение десятичных дробей важно добиться того, чтобы у учащихся сформировалось четкое представление о десятичных разрядах рассматриваемых чисел, умение читать, запис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няется переместительному и сочетательному законам.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При изучении операции округления числа вводится новое понятие – «приближенное знач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ние числа», отрабатываются навыки округления десятичных дробей до заданного десятичного разряда.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38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Умножение и деление десятичных дробей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Умножение и деление десятичных дробей. Среднее арифметическое нескольких чисел. Р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шение текстовых задач.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Основная цель:</w:t>
      </w: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выработать умение умножать и делить десятичные  дроби, выполнять зад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ния на все действия с натуральными числами и десятичными дробями.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Поскольку в данной теме завершается формирование навыков действий с десятичными др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бями, следует проверить прочность и в случае необходимости организовать их доработку. Н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выки выполнения арифметических действий с десятичными дробями отрабатываются также при вычислении значений числовых выражений, решении текстовых задач и простейших ура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нений.</w:t>
      </w: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38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Инструменты для вычислений и измерений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Начальные сведения о вычислениях на калькуляторе. Проценты. Основные задачи на пр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центы. Примеры таблиц и диаграмм. Угол. Величина (градусная мера) угла. Чертежный тр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угольник. Измерение углов. Построение угла заданной величины.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цель:</w:t>
      </w: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сформировать умения решать простейшие задачи на проценты, выполнять измерение и построение углов.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Важно выработать содержательное понимание у учащихся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Продолжается работа по распознаванию и изображению геометрических фигур. Важно уд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лить внимание формированию умений проводить измерение и построение углов.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Круговые диаграммы дают представление учащимся о наглядном изображении отдельных составных частей какой-нибудь величины. В упражнениях следует широко использовать стат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стический материал, публикуемый в газетах и журналах.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61" w:rsidRPr="0008389B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38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Повторение </w:t>
      </w:r>
    </w:p>
    <w:p w:rsidR="00281361" w:rsidRPr="007F63BD" w:rsidRDefault="00281361" w:rsidP="005B67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Натуральные числа. Площади и объемы. Обыкновенные дроби. Десятичные дроби. Проце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ты. Углы. </w:t>
      </w:r>
    </w:p>
    <w:p w:rsidR="00281361" w:rsidRPr="007F63BD" w:rsidRDefault="00281361" w:rsidP="0008389B">
      <w:pPr>
        <w:pStyle w:val="Style4"/>
        <w:widowControl/>
        <w:tabs>
          <w:tab w:val="left" w:pos="900"/>
          <w:tab w:val="left" w:pos="1134"/>
        </w:tabs>
        <w:spacing w:line="240" w:lineRule="auto"/>
        <w:jc w:val="center"/>
        <w:rPr>
          <w:rStyle w:val="FontStyle43"/>
          <w:b/>
          <w:bCs/>
          <w:color w:val="000000"/>
          <w:sz w:val="28"/>
          <w:szCs w:val="28"/>
        </w:rPr>
      </w:pPr>
    </w:p>
    <w:p w:rsidR="00281361" w:rsidRPr="007F63BD" w:rsidRDefault="00281361" w:rsidP="0008389B">
      <w:pPr>
        <w:pStyle w:val="Style4"/>
        <w:widowControl/>
        <w:tabs>
          <w:tab w:val="left" w:pos="900"/>
          <w:tab w:val="left" w:pos="1134"/>
        </w:tabs>
        <w:spacing w:line="240" w:lineRule="auto"/>
        <w:jc w:val="center"/>
        <w:rPr>
          <w:rStyle w:val="FontStyle43"/>
          <w:b/>
          <w:bCs/>
          <w:color w:val="000000"/>
          <w:sz w:val="28"/>
          <w:szCs w:val="28"/>
        </w:rPr>
      </w:pPr>
      <w:r w:rsidRPr="007F63BD">
        <w:rPr>
          <w:rStyle w:val="FontStyle43"/>
          <w:b/>
          <w:bCs/>
          <w:color w:val="000000"/>
          <w:sz w:val="28"/>
          <w:szCs w:val="28"/>
        </w:rPr>
        <w:t>Список литературы</w:t>
      </w:r>
    </w:p>
    <w:p w:rsidR="00281361" w:rsidRPr="007F63BD" w:rsidRDefault="00281361" w:rsidP="0008389B">
      <w:pPr>
        <w:pStyle w:val="Style4"/>
        <w:widowControl/>
        <w:tabs>
          <w:tab w:val="left" w:pos="900"/>
          <w:tab w:val="left" w:pos="1134"/>
        </w:tabs>
        <w:spacing w:line="240" w:lineRule="auto"/>
        <w:jc w:val="center"/>
        <w:rPr>
          <w:rStyle w:val="FontStyle43"/>
          <w:b/>
          <w:bCs/>
          <w:color w:val="000000"/>
          <w:sz w:val="28"/>
          <w:szCs w:val="28"/>
        </w:rPr>
      </w:pPr>
    </w:p>
    <w:p w:rsidR="00281361" w:rsidRPr="007F63BD" w:rsidRDefault="00281361" w:rsidP="0008389B">
      <w:pPr>
        <w:pStyle w:val="a4"/>
        <w:numPr>
          <w:ilvl w:val="0"/>
          <w:numId w:val="22"/>
        </w:numPr>
        <w:tabs>
          <w:tab w:val="left" w:pos="0"/>
          <w:tab w:val="left" w:pos="36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Ерина Т.М. Рабочая тетрадь по математике 5 класс: к учебнику Н.Я.Виленкина и др. «Мат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матика: 5 класс». – М.: Экзамен, 2013. – 127 с.</w:t>
      </w:r>
    </w:p>
    <w:p w:rsidR="00281361" w:rsidRPr="007F63BD" w:rsidRDefault="00281361" w:rsidP="0008389B">
      <w:pPr>
        <w:pStyle w:val="a4"/>
        <w:numPr>
          <w:ilvl w:val="0"/>
          <w:numId w:val="22"/>
        </w:numPr>
        <w:tabs>
          <w:tab w:val="left" w:pos="0"/>
          <w:tab w:val="left" w:pos="36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Жохов В.И., Крайнева Л.Б. Математика. 5 класс. Контрольные работы для учащихся общ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учреждений. – М.: Мнемозина, 2012. – 64 с.</w:t>
      </w:r>
    </w:p>
    <w:p w:rsidR="00281361" w:rsidRPr="007F63BD" w:rsidRDefault="00281361" w:rsidP="0008389B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Жохов В.И. Программа. Планирование учебного материала. Математика. 5-6 классы. –  М.: Мнемозина, 2010. – 31 с.</w:t>
      </w:r>
    </w:p>
    <w:p w:rsidR="00281361" w:rsidRPr="007F63BD" w:rsidRDefault="00281361" w:rsidP="0008389B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Короткова Л.М., Савинцева Н.В. Математика: Тесты: Рабочая тетрадь. 5 класс. – М.: Рольф, 2001. – 96 с.</w:t>
      </w:r>
    </w:p>
    <w:p w:rsidR="00281361" w:rsidRPr="007F63BD" w:rsidRDefault="00281361" w:rsidP="0008389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Лебединцева Е.А., Беленкова Е.Ю. Математика 5 класс. Тетрадь 1. Задания для обучения и развития учащихся. – М.: Интеллект-Центр, 2005. – 104с.</w:t>
      </w:r>
    </w:p>
    <w:p w:rsidR="00281361" w:rsidRPr="007F63BD" w:rsidRDefault="00281361" w:rsidP="0008389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Лебединцева Е.А., Беленкова Е.Ю. Математика 5 класс. Тетрадь 2. Задания для обучения и развития учащихся. – М.: Интеллект-Центр, 2005. – 104с.</w:t>
      </w:r>
    </w:p>
    <w:p w:rsidR="00281361" w:rsidRPr="007F63BD" w:rsidRDefault="00281361" w:rsidP="0008389B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Математика. 5 класс: учебник для учащихся общеобразовательных учреждений / Н.Я. В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 xml:space="preserve">ленкин, В.И., Жохов, А.С., Чесноков, С.И. Шварцбурд. – М.: Мнемозина, 2012. – 280 с. </w:t>
      </w:r>
    </w:p>
    <w:p w:rsidR="00281361" w:rsidRPr="007F63BD" w:rsidRDefault="00281361" w:rsidP="0008389B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Попова Л.П. Контрольно-измерительные материалы. 5 класс. – М.: ВАКО, 2013. – 96 с.</w:t>
      </w:r>
    </w:p>
    <w:p w:rsidR="00281361" w:rsidRPr="007F63BD" w:rsidRDefault="00281361" w:rsidP="0008389B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Попов М.А. Контрольные и самостоятельные работы по математике. 5 класс: к учебнику Н.Я.Виленкина и др. «Математика. 5 класс». - М.: Экзамен, 2012. – 127 с.</w:t>
      </w:r>
    </w:p>
    <w:p w:rsidR="00281361" w:rsidRDefault="00281361" w:rsidP="0008389B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color w:val="000000"/>
          <w:sz w:val="24"/>
          <w:szCs w:val="24"/>
        </w:rPr>
        <w:t>Рудницкая В.Н. Тесты по математике: 5класс: к учебнику Н.Я.Виленкина и др. «Математ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F63BD">
        <w:rPr>
          <w:rFonts w:ascii="Times New Roman" w:hAnsi="Times New Roman" w:cs="Times New Roman"/>
          <w:color w:val="000000"/>
          <w:sz w:val="24"/>
          <w:szCs w:val="24"/>
        </w:rPr>
        <w:t>ка. 5 класс». - М.: Экзамен, 2013. – 126 с.</w:t>
      </w:r>
    </w:p>
    <w:p w:rsidR="00281361" w:rsidRPr="007F63BD" w:rsidRDefault="00281361" w:rsidP="002274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281361" w:rsidRPr="007F63BD" w:rsidSect="00B92F43">
          <w:footerReference w:type="default" r:id="rId7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281361" w:rsidRPr="007F63BD" w:rsidRDefault="00281361" w:rsidP="0022744A">
      <w:pPr>
        <w:spacing w:after="0" w:line="240" w:lineRule="auto"/>
        <w:jc w:val="center"/>
        <w:rPr>
          <w:rStyle w:val="FontStyle43"/>
          <w:b/>
          <w:bCs/>
          <w:color w:val="000000"/>
          <w:sz w:val="28"/>
          <w:szCs w:val="28"/>
        </w:rPr>
      </w:pPr>
      <w:r w:rsidRPr="007F63BD">
        <w:rPr>
          <w:rStyle w:val="FontStyle43"/>
          <w:b/>
          <w:bCs/>
          <w:color w:val="000000"/>
          <w:sz w:val="28"/>
          <w:szCs w:val="28"/>
        </w:rPr>
        <w:lastRenderedPageBreak/>
        <w:t xml:space="preserve">Календарно-тематическое планирование </w:t>
      </w:r>
    </w:p>
    <w:p w:rsidR="00281361" w:rsidRPr="007F63BD" w:rsidRDefault="00281361" w:rsidP="0022744A">
      <w:pPr>
        <w:spacing w:after="0" w:line="240" w:lineRule="auto"/>
        <w:jc w:val="center"/>
        <w:rPr>
          <w:rStyle w:val="FontStyle43"/>
          <w:b/>
          <w:bCs/>
          <w:color w:val="000000"/>
          <w:sz w:val="24"/>
          <w:szCs w:val="24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400"/>
        <w:gridCol w:w="1002"/>
        <w:gridCol w:w="1273"/>
        <w:gridCol w:w="1114"/>
      </w:tblGrid>
      <w:tr w:rsidR="00281361" w:rsidRPr="007F63BD">
        <w:trPr>
          <w:trHeight w:val="346"/>
          <w:jc w:val="center"/>
        </w:trPr>
        <w:tc>
          <w:tcPr>
            <w:tcW w:w="1080" w:type="dxa"/>
            <w:vMerge w:val="restart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0" w:type="dxa"/>
            <w:vMerge w:val="restart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тема урока</w:t>
            </w:r>
          </w:p>
        </w:tc>
        <w:tc>
          <w:tcPr>
            <w:tcW w:w="1002" w:type="dxa"/>
            <w:vMerge w:val="restart"/>
            <w:vAlign w:val="center"/>
          </w:tcPr>
          <w:p w:rsidR="00281361" w:rsidRPr="007F63BD" w:rsidRDefault="00281361" w:rsidP="006A3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387" w:type="dxa"/>
            <w:gridSpan w:val="2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281361" w:rsidRPr="007F63BD">
        <w:trPr>
          <w:trHeight w:val="299"/>
          <w:jc w:val="center"/>
        </w:trPr>
        <w:tc>
          <w:tcPr>
            <w:tcW w:w="1080" w:type="dxa"/>
            <w:vMerge/>
            <w:shd w:val="clear" w:color="auto" w:fill="D9D9D9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Merge/>
            <w:shd w:val="clear" w:color="auto" w:fill="D9D9D9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D9D9D9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281361" w:rsidRPr="007F63BD" w:rsidRDefault="00281361" w:rsidP="00643E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14" w:type="dxa"/>
          </w:tcPr>
          <w:p w:rsidR="00281361" w:rsidRPr="007F63BD" w:rsidRDefault="00281361" w:rsidP="00643E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281361" w:rsidRPr="007F63BD">
        <w:trPr>
          <w:trHeight w:val="41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Натуральные числа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6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§1. НАТУРАЛЬНЫЕ ЧИСЛА И ШКАЛЫ.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59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натуральных чисел, п.1.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Отрезок, длина отрезка. Треугольник, п.2.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47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Прямая. Луч. п.3.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8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Шкалы и координаты, п.4. 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Меньше или больше, п.5. 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34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«Натуральные числа и шкалы», п.1-5.</w:t>
            </w: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08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§2. СЛОЖЕНИЕ И ВЫЧИТАНИЕ НАТУРАЛЬНЫХ ЧИСЕЛ.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натуральных чисел и его свойства, п.6. 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7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натуральных чисел, п.7.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7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натуральных чисел. Р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текстовых задач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3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№2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«Сложение и вычитание натуральных чисел», пп.6-7.</w:t>
            </w: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92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п.8.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92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выражение и его числовое значение,  п.8.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6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Буквенное выражение, п.9.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4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Уравнение, п.10.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34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№3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«Числовые и буквенные выражения», п.8-10.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8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§3. УМНОЖЕНИЕ И ДЕЛЕНИЕ НАТУРАЛЬНЫХ ЧИСЕЛ. 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40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37-41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натуральных чисел и его свойства, п.11.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27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42-48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натуральных чисел, п.12.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69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49-51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остатком, п.13.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69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№4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«Умножение и деление натуральных чисел», п.11-13.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8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53-57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выражений, п.14.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79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58-60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действий, п.15.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60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числа. Квадрат и куб числа, п.16.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69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№5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«Упрощение выражений», п.14-16.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79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§4. ПЛОЩАДИ И ОБЪЕМЫ.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3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Формулы,  п.17.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7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площади прямоугольника, п.18.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68-70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площадей, п.19.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94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п.20.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0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72-74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Объемы. Объем прямоугольного параллелепип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п.21.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69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№6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«Площади и объемы», пп.17-21.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69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Дробные числа.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69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§5. ОБЫКНОВЕННЫЕ ДРОБИ.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02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круг, п.22.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78-80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Доли, обыкновенные дроби, п.23.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6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дроби, п.23.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3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82-84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дробей, п.24.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6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85-87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дроби, п.25.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40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№7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«Обыкнове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дроби», пп.22-25.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54"/>
          <w:jc w:val="center"/>
        </w:trPr>
        <w:tc>
          <w:tcPr>
            <w:tcW w:w="1080" w:type="dxa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89-91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знаменателями, п.26.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41"/>
          <w:jc w:val="center"/>
        </w:trPr>
        <w:tc>
          <w:tcPr>
            <w:tcW w:w="1080" w:type="dxa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92--93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и дроби, п.27.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36"/>
          <w:jc w:val="center"/>
        </w:trPr>
        <w:tc>
          <w:tcPr>
            <w:tcW w:w="1080" w:type="dxa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94-95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числа, п.28.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195"/>
          <w:jc w:val="center"/>
        </w:trPr>
        <w:tc>
          <w:tcPr>
            <w:tcW w:w="1080" w:type="dxa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96-97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чисел, п.29.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7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№8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«Смешанные числа», п.26-29.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7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§6. ДЕСЯТИЧНЫЕ ДРОБИ. СЛОЖЕНИЕ И ВЫЧИТАНИЕ ДЕСЯТИЧНЫХ ДРОБЕЙ.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3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99-100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дробных чисел, п.30.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1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101-103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дробей, п.31.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104-108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дробей, п.32.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90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109-110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Приближенные значения чисел. Округление ч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сел, п.33.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606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№9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«Сложение и вычитание десятичных дробей», пп.30-33.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64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§7. УМНОЖЕНИЕ И ДЕЛЕНИЕ ДЕСЯТИЧНЫХ ДРОБЕЙ.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72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112-114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натуральные числа, п.34.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2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115-119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 на натуральные чи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ла, п.35.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3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№10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«Умножение и деление десятичной дроби на натуральное чи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ло», пп.34-35.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4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121-125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дробей, п.36.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1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126-132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 десятичную дробь, п.37.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6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133-136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арифметическое, п.38.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40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№11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«Умножение и деление десятичных дробей», пп.36-38.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3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§8. ИНСТРУМЕНТЫ ДЛЯ ВЫЧИСЛЕНИЙ И ИЗМЕРЕНИЙ.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0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138-139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Микрокалькулятор, п.39 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4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140-144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п.40.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4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№12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«Проценты», пп.39-40.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26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146-148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и развернутый угол. Чертежный треугольник, п.41.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26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149-151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Транспортир, п.42.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7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152-153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диаграммы, п.43.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12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№13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«Угол. Тран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портир», пп.41-43.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28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18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155-156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157-158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и объемы.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1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159-161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51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162-165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7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166-169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55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170-172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492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№14 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«Итоговая контрол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 за курс математики 5-го класса».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361" w:rsidRPr="007F63BD">
        <w:trPr>
          <w:trHeight w:val="373"/>
          <w:jc w:val="center"/>
        </w:trPr>
        <w:tc>
          <w:tcPr>
            <w:tcW w:w="108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174-175</w:t>
            </w:r>
          </w:p>
        </w:tc>
        <w:tc>
          <w:tcPr>
            <w:tcW w:w="5400" w:type="dxa"/>
            <w:vAlign w:val="center"/>
          </w:tcPr>
          <w:p w:rsidR="00281361" w:rsidRPr="007F63BD" w:rsidRDefault="00281361" w:rsidP="0039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002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281361" w:rsidRPr="007F63BD" w:rsidRDefault="00281361" w:rsidP="00CE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1361" w:rsidRPr="007F63BD" w:rsidRDefault="00281361" w:rsidP="005D15AF">
      <w:pPr>
        <w:pStyle w:val="Style4"/>
        <w:widowControl/>
        <w:tabs>
          <w:tab w:val="left" w:pos="900"/>
          <w:tab w:val="left" w:pos="1134"/>
        </w:tabs>
        <w:spacing w:line="240" w:lineRule="auto"/>
        <w:jc w:val="center"/>
        <w:rPr>
          <w:rStyle w:val="FontStyle43"/>
          <w:b/>
          <w:bCs/>
          <w:color w:val="000000"/>
          <w:sz w:val="28"/>
          <w:szCs w:val="28"/>
        </w:rPr>
      </w:pPr>
    </w:p>
    <w:sectPr w:rsidR="00281361" w:rsidRPr="007F63BD" w:rsidSect="00A034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61" w:rsidRDefault="00281361">
      <w:r>
        <w:separator/>
      </w:r>
    </w:p>
  </w:endnote>
  <w:endnote w:type="continuationSeparator" w:id="1">
    <w:p w:rsidR="00281361" w:rsidRDefault="0028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61" w:rsidRDefault="00850F96" w:rsidP="00CC45E1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136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24AC">
      <w:rPr>
        <w:rStyle w:val="aa"/>
        <w:noProof/>
      </w:rPr>
      <w:t>2</w:t>
    </w:r>
    <w:r>
      <w:rPr>
        <w:rStyle w:val="aa"/>
      </w:rPr>
      <w:fldChar w:fldCharType="end"/>
    </w:r>
  </w:p>
  <w:p w:rsidR="00281361" w:rsidRDefault="002813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61" w:rsidRDefault="00281361">
      <w:r>
        <w:separator/>
      </w:r>
    </w:p>
  </w:footnote>
  <w:footnote w:type="continuationSeparator" w:id="1">
    <w:p w:rsidR="00281361" w:rsidRDefault="00281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66F5F0"/>
    <w:lvl w:ilvl="0">
      <w:numFmt w:val="bullet"/>
      <w:lvlText w:val="*"/>
      <w:lvlJc w:val="left"/>
    </w:lvl>
  </w:abstractNum>
  <w:abstractNum w:abstractNumId="1">
    <w:nsid w:val="00991CA9"/>
    <w:multiLevelType w:val="hybridMultilevel"/>
    <w:tmpl w:val="71C870B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9E3AFC"/>
    <w:multiLevelType w:val="hybridMultilevel"/>
    <w:tmpl w:val="4650D50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F16231"/>
    <w:multiLevelType w:val="multilevel"/>
    <w:tmpl w:val="D5EC5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79D0E52"/>
    <w:multiLevelType w:val="hybridMultilevel"/>
    <w:tmpl w:val="C43E1F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BA59D3"/>
    <w:multiLevelType w:val="hybridMultilevel"/>
    <w:tmpl w:val="956E15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2565CC"/>
    <w:multiLevelType w:val="hybridMultilevel"/>
    <w:tmpl w:val="82044EF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13471A"/>
    <w:multiLevelType w:val="hybridMultilevel"/>
    <w:tmpl w:val="EA42686E"/>
    <w:lvl w:ilvl="0" w:tplc="E04C3EB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7435C6"/>
    <w:multiLevelType w:val="hybridMultilevel"/>
    <w:tmpl w:val="A238B3B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1AE036D"/>
    <w:multiLevelType w:val="hybridMultilevel"/>
    <w:tmpl w:val="89F88A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4C0E8C"/>
    <w:multiLevelType w:val="hybridMultilevel"/>
    <w:tmpl w:val="BA3C204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782D31"/>
    <w:multiLevelType w:val="multilevel"/>
    <w:tmpl w:val="D5EC5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3560B03"/>
    <w:multiLevelType w:val="hybridMultilevel"/>
    <w:tmpl w:val="1B1EA7D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161E85"/>
    <w:multiLevelType w:val="hybridMultilevel"/>
    <w:tmpl w:val="10A86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116720"/>
    <w:multiLevelType w:val="hybridMultilevel"/>
    <w:tmpl w:val="EC040DB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461C74"/>
    <w:multiLevelType w:val="multilevel"/>
    <w:tmpl w:val="D5EC5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A642F32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F873A37"/>
    <w:multiLevelType w:val="multilevel"/>
    <w:tmpl w:val="D5EC5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FFF0BEB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3E52C8"/>
    <w:multiLevelType w:val="hybridMultilevel"/>
    <w:tmpl w:val="9FF899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8EF7576"/>
    <w:multiLevelType w:val="hybridMultilevel"/>
    <w:tmpl w:val="C644B72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EFC0A7A"/>
    <w:multiLevelType w:val="hybridMultilevel"/>
    <w:tmpl w:val="2004C58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6D923DF"/>
    <w:multiLevelType w:val="hybridMultilevel"/>
    <w:tmpl w:val="873A3DE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93827BB"/>
    <w:multiLevelType w:val="hybridMultilevel"/>
    <w:tmpl w:val="45A682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9B90B23"/>
    <w:multiLevelType w:val="hybridMultilevel"/>
    <w:tmpl w:val="EB802EDA"/>
    <w:lvl w:ilvl="0" w:tplc="EFD2DBA0">
      <w:start w:val="1"/>
      <w:numFmt w:val="decimal"/>
      <w:lvlText w:val="4.%1."/>
      <w:lvlJc w:val="left"/>
      <w:pPr>
        <w:tabs>
          <w:tab w:val="num" w:pos="851"/>
        </w:tabs>
        <w:ind w:left="1571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7440BD"/>
    <w:multiLevelType w:val="hybridMultilevel"/>
    <w:tmpl w:val="8A4E3C5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3E1444"/>
    <w:multiLevelType w:val="multilevel"/>
    <w:tmpl w:val="D5EC5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28"/>
  </w:num>
  <w:num w:numId="5">
    <w:abstractNumId w:val="25"/>
  </w:num>
  <w:num w:numId="6">
    <w:abstractNumId w:val="2"/>
  </w:num>
  <w:num w:numId="7">
    <w:abstractNumId w:val="8"/>
  </w:num>
  <w:num w:numId="8">
    <w:abstractNumId w:val="6"/>
  </w:num>
  <w:num w:numId="9">
    <w:abstractNumId w:val="27"/>
  </w:num>
  <w:num w:numId="10">
    <w:abstractNumId w:val="29"/>
  </w:num>
  <w:num w:numId="11">
    <w:abstractNumId w:val="22"/>
  </w:num>
  <w:num w:numId="12">
    <w:abstractNumId w:val="31"/>
  </w:num>
  <w:num w:numId="13">
    <w:abstractNumId w:val="7"/>
  </w:num>
  <w:num w:numId="14">
    <w:abstractNumId w:val="19"/>
  </w:num>
  <w:num w:numId="15">
    <w:abstractNumId w:val="26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1"/>
  </w:num>
  <w:num w:numId="21">
    <w:abstractNumId w:val="12"/>
  </w:num>
  <w:num w:numId="22">
    <w:abstractNumId w:val="21"/>
  </w:num>
  <w:num w:numId="23">
    <w:abstractNumId w:val="9"/>
  </w:num>
  <w:num w:numId="24">
    <w:abstractNumId w:val="30"/>
  </w:num>
  <w:num w:numId="25">
    <w:abstractNumId w:val="17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7">
    <w:abstractNumId w:val="18"/>
  </w:num>
  <w:num w:numId="28">
    <w:abstractNumId w:val="4"/>
  </w:num>
  <w:num w:numId="29">
    <w:abstractNumId w:val="23"/>
  </w:num>
  <w:num w:numId="30">
    <w:abstractNumId w:val="5"/>
  </w:num>
  <w:num w:numId="31">
    <w:abstractNumId w:val="20"/>
  </w:num>
  <w:num w:numId="32">
    <w:abstractNumId w:val="15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hyphenationZone w:val="142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A7BFA"/>
    <w:rsid w:val="00001386"/>
    <w:rsid w:val="000074BD"/>
    <w:rsid w:val="000160D4"/>
    <w:rsid w:val="00021BCD"/>
    <w:rsid w:val="000272B0"/>
    <w:rsid w:val="00042023"/>
    <w:rsid w:val="0006368F"/>
    <w:rsid w:val="00065752"/>
    <w:rsid w:val="00066920"/>
    <w:rsid w:val="00072B28"/>
    <w:rsid w:val="00076825"/>
    <w:rsid w:val="00081AD5"/>
    <w:rsid w:val="0008336F"/>
    <w:rsid w:val="0008389B"/>
    <w:rsid w:val="00086BBA"/>
    <w:rsid w:val="000B2B16"/>
    <w:rsid w:val="000B3287"/>
    <w:rsid w:val="000B504B"/>
    <w:rsid w:val="000C5B63"/>
    <w:rsid w:val="000D5918"/>
    <w:rsid w:val="000F56F1"/>
    <w:rsid w:val="000F7F0B"/>
    <w:rsid w:val="00106FFD"/>
    <w:rsid w:val="0012006F"/>
    <w:rsid w:val="00135A38"/>
    <w:rsid w:val="0013759B"/>
    <w:rsid w:val="0014080E"/>
    <w:rsid w:val="0014139E"/>
    <w:rsid w:val="00172D1F"/>
    <w:rsid w:val="00173514"/>
    <w:rsid w:val="00196D7D"/>
    <w:rsid w:val="001A200B"/>
    <w:rsid w:val="001A270A"/>
    <w:rsid w:val="001A3622"/>
    <w:rsid w:val="001A5777"/>
    <w:rsid w:val="001B08BE"/>
    <w:rsid w:val="001B166A"/>
    <w:rsid w:val="001B29A8"/>
    <w:rsid w:val="001D67D2"/>
    <w:rsid w:val="001E497C"/>
    <w:rsid w:val="001E7002"/>
    <w:rsid w:val="002114A4"/>
    <w:rsid w:val="0022540F"/>
    <w:rsid w:val="0022744A"/>
    <w:rsid w:val="00227E89"/>
    <w:rsid w:val="0024015C"/>
    <w:rsid w:val="0024078B"/>
    <w:rsid w:val="0024662A"/>
    <w:rsid w:val="00256D18"/>
    <w:rsid w:val="00266B32"/>
    <w:rsid w:val="00274B02"/>
    <w:rsid w:val="00281361"/>
    <w:rsid w:val="002850FF"/>
    <w:rsid w:val="00290125"/>
    <w:rsid w:val="002A1EA7"/>
    <w:rsid w:val="002B4AA6"/>
    <w:rsid w:val="002B5B29"/>
    <w:rsid w:val="002E4E89"/>
    <w:rsid w:val="00303F21"/>
    <w:rsid w:val="00304CD3"/>
    <w:rsid w:val="003137E3"/>
    <w:rsid w:val="00317AE9"/>
    <w:rsid w:val="00337CAC"/>
    <w:rsid w:val="003467BF"/>
    <w:rsid w:val="00350372"/>
    <w:rsid w:val="00355E4E"/>
    <w:rsid w:val="003761B6"/>
    <w:rsid w:val="003765B1"/>
    <w:rsid w:val="003766A2"/>
    <w:rsid w:val="003766ED"/>
    <w:rsid w:val="00392AE0"/>
    <w:rsid w:val="00393745"/>
    <w:rsid w:val="00396A1F"/>
    <w:rsid w:val="003A0EAC"/>
    <w:rsid w:val="003A5C5A"/>
    <w:rsid w:val="003C42EB"/>
    <w:rsid w:val="003D6A81"/>
    <w:rsid w:val="003E19CA"/>
    <w:rsid w:val="003E5832"/>
    <w:rsid w:val="003F5B25"/>
    <w:rsid w:val="003F5D05"/>
    <w:rsid w:val="00403D44"/>
    <w:rsid w:val="004044C7"/>
    <w:rsid w:val="00413755"/>
    <w:rsid w:val="004350D2"/>
    <w:rsid w:val="00440F8D"/>
    <w:rsid w:val="00441D6F"/>
    <w:rsid w:val="00455F94"/>
    <w:rsid w:val="00457BFC"/>
    <w:rsid w:val="004627B2"/>
    <w:rsid w:val="00463EEE"/>
    <w:rsid w:val="004768BF"/>
    <w:rsid w:val="00477CA8"/>
    <w:rsid w:val="004D0CFA"/>
    <w:rsid w:val="004F7A3C"/>
    <w:rsid w:val="00516E22"/>
    <w:rsid w:val="00524E97"/>
    <w:rsid w:val="00540B85"/>
    <w:rsid w:val="00541BDD"/>
    <w:rsid w:val="00556CC3"/>
    <w:rsid w:val="00556DC7"/>
    <w:rsid w:val="00561373"/>
    <w:rsid w:val="005663F7"/>
    <w:rsid w:val="00572273"/>
    <w:rsid w:val="005744AB"/>
    <w:rsid w:val="005754BD"/>
    <w:rsid w:val="0057770B"/>
    <w:rsid w:val="005910D2"/>
    <w:rsid w:val="00595F90"/>
    <w:rsid w:val="005A1253"/>
    <w:rsid w:val="005A48E1"/>
    <w:rsid w:val="005B6734"/>
    <w:rsid w:val="005B7A79"/>
    <w:rsid w:val="005C44A3"/>
    <w:rsid w:val="005C581C"/>
    <w:rsid w:val="005D15AF"/>
    <w:rsid w:val="005D3595"/>
    <w:rsid w:val="005E470F"/>
    <w:rsid w:val="005E6454"/>
    <w:rsid w:val="005F52DC"/>
    <w:rsid w:val="005F662D"/>
    <w:rsid w:val="00600BB9"/>
    <w:rsid w:val="00601698"/>
    <w:rsid w:val="00604F48"/>
    <w:rsid w:val="006057FE"/>
    <w:rsid w:val="0061180B"/>
    <w:rsid w:val="0062276C"/>
    <w:rsid w:val="00624E5A"/>
    <w:rsid w:val="00626787"/>
    <w:rsid w:val="006324AC"/>
    <w:rsid w:val="00633749"/>
    <w:rsid w:val="006348B9"/>
    <w:rsid w:val="006426A1"/>
    <w:rsid w:val="00642E11"/>
    <w:rsid w:val="00643E17"/>
    <w:rsid w:val="006615B2"/>
    <w:rsid w:val="00663CE2"/>
    <w:rsid w:val="00672678"/>
    <w:rsid w:val="00674380"/>
    <w:rsid w:val="00680BAB"/>
    <w:rsid w:val="00696994"/>
    <w:rsid w:val="00697A91"/>
    <w:rsid w:val="006A35B8"/>
    <w:rsid w:val="006B4131"/>
    <w:rsid w:val="006C2609"/>
    <w:rsid w:val="006C3173"/>
    <w:rsid w:val="006C597B"/>
    <w:rsid w:val="006C7D7F"/>
    <w:rsid w:val="006D4E07"/>
    <w:rsid w:val="006D692F"/>
    <w:rsid w:val="006E55DC"/>
    <w:rsid w:val="00700629"/>
    <w:rsid w:val="007013C5"/>
    <w:rsid w:val="00712D69"/>
    <w:rsid w:val="00740BE1"/>
    <w:rsid w:val="00765A4C"/>
    <w:rsid w:val="00776676"/>
    <w:rsid w:val="00780A46"/>
    <w:rsid w:val="00782EA0"/>
    <w:rsid w:val="007B5726"/>
    <w:rsid w:val="007E0798"/>
    <w:rsid w:val="007E1B29"/>
    <w:rsid w:val="007E27E6"/>
    <w:rsid w:val="007F0CA4"/>
    <w:rsid w:val="007F1D1D"/>
    <w:rsid w:val="007F63BD"/>
    <w:rsid w:val="007F75DF"/>
    <w:rsid w:val="00800A6F"/>
    <w:rsid w:val="0080131D"/>
    <w:rsid w:val="00801552"/>
    <w:rsid w:val="00802A62"/>
    <w:rsid w:val="00804E32"/>
    <w:rsid w:val="00822C91"/>
    <w:rsid w:val="00833271"/>
    <w:rsid w:val="008461AF"/>
    <w:rsid w:val="00850F96"/>
    <w:rsid w:val="0086444E"/>
    <w:rsid w:val="00874326"/>
    <w:rsid w:val="00877506"/>
    <w:rsid w:val="00897FA1"/>
    <w:rsid w:val="008B341B"/>
    <w:rsid w:val="008B5E3D"/>
    <w:rsid w:val="008C4E78"/>
    <w:rsid w:val="008D0CB6"/>
    <w:rsid w:val="008D5FFA"/>
    <w:rsid w:val="008E1A71"/>
    <w:rsid w:val="008E4594"/>
    <w:rsid w:val="008E4B37"/>
    <w:rsid w:val="008E4C01"/>
    <w:rsid w:val="008F38C6"/>
    <w:rsid w:val="009035A1"/>
    <w:rsid w:val="009160C0"/>
    <w:rsid w:val="009232D1"/>
    <w:rsid w:val="00947D6B"/>
    <w:rsid w:val="0095252F"/>
    <w:rsid w:val="009528A8"/>
    <w:rsid w:val="00954FC5"/>
    <w:rsid w:val="00972441"/>
    <w:rsid w:val="00974B51"/>
    <w:rsid w:val="0097686E"/>
    <w:rsid w:val="00976FD5"/>
    <w:rsid w:val="00977654"/>
    <w:rsid w:val="00991785"/>
    <w:rsid w:val="0099231D"/>
    <w:rsid w:val="009A2E2F"/>
    <w:rsid w:val="009B009B"/>
    <w:rsid w:val="009C0E99"/>
    <w:rsid w:val="009C50D1"/>
    <w:rsid w:val="009D3B13"/>
    <w:rsid w:val="009D41FE"/>
    <w:rsid w:val="009E09FB"/>
    <w:rsid w:val="009E5AD6"/>
    <w:rsid w:val="00A034E2"/>
    <w:rsid w:val="00A1569B"/>
    <w:rsid w:val="00A32152"/>
    <w:rsid w:val="00A3582B"/>
    <w:rsid w:val="00A3780F"/>
    <w:rsid w:val="00A568F9"/>
    <w:rsid w:val="00A601CC"/>
    <w:rsid w:val="00A61B9E"/>
    <w:rsid w:val="00A6269E"/>
    <w:rsid w:val="00A765F1"/>
    <w:rsid w:val="00A81DA8"/>
    <w:rsid w:val="00A84EBF"/>
    <w:rsid w:val="00A931A2"/>
    <w:rsid w:val="00A96246"/>
    <w:rsid w:val="00AA7BFA"/>
    <w:rsid w:val="00AB454F"/>
    <w:rsid w:val="00AB706D"/>
    <w:rsid w:val="00AC18CB"/>
    <w:rsid w:val="00AD0AAD"/>
    <w:rsid w:val="00AF1B69"/>
    <w:rsid w:val="00AF3964"/>
    <w:rsid w:val="00AF6F46"/>
    <w:rsid w:val="00B11D6E"/>
    <w:rsid w:val="00B255E8"/>
    <w:rsid w:val="00B3148E"/>
    <w:rsid w:val="00B3228F"/>
    <w:rsid w:val="00B4704C"/>
    <w:rsid w:val="00B47621"/>
    <w:rsid w:val="00B51AB7"/>
    <w:rsid w:val="00B73A6C"/>
    <w:rsid w:val="00B7722B"/>
    <w:rsid w:val="00B92F43"/>
    <w:rsid w:val="00B92FF1"/>
    <w:rsid w:val="00B94D89"/>
    <w:rsid w:val="00BB160D"/>
    <w:rsid w:val="00BB1EDA"/>
    <w:rsid w:val="00BB68DE"/>
    <w:rsid w:val="00BC019D"/>
    <w:rsid w:val="00BF0054"/>
    <w:rsid w:val="00C03F4B"/>
    <w:rsid w:val="00C10992"/>
    <w:rsid w:val="00C205C5"/>
    <w:rsid w:val="00C24D84"/>
    <w:rsid w:val="00C37456"/>
    <w:rsid w:val="00C51C86"/>
    <w:rsid w:val="00C51E98"/>
    <w:rsid w:val="00C520E6"/>
    <w:rsid w:val="00C6123E"/>
    <w:rsid w:val="00C67DB4"/>
    <w:rsid w:val="00C737B0"/>
    <w:rsid w:val="00C818DD"/>
    <w:rsid w:val="00CA4C4D"/>
    <w:rsid w:val="00CA55D0"/>
    <w:rsid w:val="00CB201E"/>
    <w:rsid w:val="00CB22BB"/>
    <w:rsid w:val="00CB6590"/>
    <w:rsid w:val="00CC16E5"/>
    <w:rsid w:val="00CC45E1"/>
    <w:rsid w:val="00CC7931"/>
    <w:rsid w:val="00CD1A0A"/>
    <w:rsid w:val="00CE0C7B"/>
    <w:rsid w:val="00CE5AF5"/>
    <w:rsid w:val="00CE6222"/>
    <w:rsid w:val="00CF4CB9"/>
    <w:rsid w:val="00D100C2"/>
    <w:rsid w:val="00D203B6"/>
    <w:rsid w:val="00D20F8C"/>
    <w:rsid w:val="00D32329"/>
    <w:rsid w:val="00D334FC"/>
    <w:rsid w:val="00D33B40"/>
    <w:rsid w:val="00D34CD8"/>
    <w:rsid w:val="00D430DB"/>
    <w:rsid w:val="00D60D4F"/>
    <w:rsid w:val="00D76324"/>
    <w:rsid w:val="00D83C5B"/>
    <w:rsid w:val="00D83D88"/>
    <w:rsid w:val="00D9168D"/>
    <w:rsid w:val="00D97744"/>
    <w:rsid w:val="00DB70F1"/>
    <w:rsid w:val="00DC0600"/>
    <w:rsid w:val="00DC17D9"/>
    <w:rsid w:val="00DD0349"/>
    <w:rsid w:val="00DD2D5A"/>
    <w:rsid w:val="00DE5230"/>
    <w:rsid w:val="00DF1E77"/>
    <w:rsid w:val="00DF4ECD"/>
    <w:rsid w:val="00E27910"/>
    <w:rsid w:val="00E41D8C"/>
    <w:rsid w:val="00E50896"/>
    <w:rsid w:val="00E531A4"/>
    <w:rsid w:val="00E56B76"/>
    <w:rsid w:val="00E62B16"/>
    <w:rsid w:val="00E65BC2"/>
    <w:rsid w:val="00E74CEA"/>
    <w:rsid w:val="00E77015"/>
    <w:rsid w:val="00E83664"/>
    <w:rsid w:val="00E87360"/>
    <w:rsid w:val="00EA214C"/>
    <w:rsid w:val="00EA30F5"/>
    <w:rsid w:val="00EB770D"/>
    <w:rsid w:val="00EC437A"/>
    <w:rsid w:val="00EF1E4E"/>
    <w:rsid w:val="00EF2B42"/>
    <w:rsid w:val="00EF4881"/>
    <w:rsid w:val="00F147BB"/>
    <w:rsid w:val="00F201F2"/>
    <w:rsid w:val="00F22544"/>
    <w:rsid w:val="00F22F4C"/>
    <w:rsid w:val="00F3465A"/>
    <w:rsid w:val="00F35735"/>
    <w:rsid w:val="00F371DE"/>
    <w:rsid w:val="00F4194C"/>
    <w:rsid w:val="00F44C15"/>
    <w:rsid w:val="00F474D0"/>
    <w:rsid w:val="00F47777"/>
    <w:rsid w:val="00F61D14"/>
    <w:rsid w:val="00F634F1"/>
    <w:rsid w:val="00F6362C"/>
    <w:rsid w:val="00F76681"/>
    <w:rsid w:val="00F85E6A"/>
    <w:rsid w:val="00F94ADE"/>
    <w:rsid w:val="00F94CF8"/>
    <w:rsid w:val="00F96506"/>
    <w:rsid w:val="00FA67EE"/>
    <w:rsid w:val="00FA71D4"/>
    <w:rsid w:val="00FA754C"/>
    <w:rsid w:val="00FB1D74"/>
    <w:rsid w:val="00FB31A0"/>
    <w:rsid w:val="00FB55D5"/>
    <w:rsid w:val="00FB5AD5"/>
    <w:rsid w:val="00FD0C7E"/>
    <w:rsid w:val="00FE3EF4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Table Elegan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5AF5"/>
    <w:rPr>
      <w:rFonts w:ascii="Arial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AA7B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615B2"/>
    <w:pPr>
      <w:ind w:left="720"/>
    </w:pPr>
  </w:style>
  <w:style w:type="paragraph" w:styleId="a5">
    <w:name w:val="Plain Text"/>
    <w:basedOn w:val="a"/>
    <w:link w:val="a6"/>
    <w:uiPriority w:val="99"/>
    <w:rsid w:val="00CE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CE5AF5"/>
    <w:rPr>
      <w:rFonts w:ascii="Courier New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CE5AF5"/>
    <w:rPr>
      <w:b/>
      <w:bCs/>
    </w:rPr>
  </w:style>
  <w:style w:type="character" w:customStyle="1" w:styleId="FontStyle43">
    <w:name w:val="Font Style43"/>
    <w:rsid w:val="00E65BC2"/>
    <w:rPr>
      <w:rFonts w:ascii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F357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67BF"/>
    <w:rPr>
      <w:lang w:eastAsia="en-US"/>
    </w:rPr>
  </w:style>
  <w:style w:type="character" w:styleId="aa">
    <w:name w:val="page number"/>
    <w:basedOn w:val="a0"/>
    <w:uiPriority w:val="99"/>
    <w:rsid w:val="00F35735"/>
  </w:style>
  <w:style w:type="paragraph" w:customStyle="1" w:styleId="Style4">
    <w:name w:val="Style4"/>
    <w:basedOn w:val="a"/>
    <w:uiPriority w:val="99"/>
    <w:rsid w:val="0080155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rsid w:val="001E70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c">
    <w:name w:val="footnote reference"/>
    <w:basedOn w:val="a0"/>
    <w:uiPriority w:val="99"/>
    <w:semiHidden/>
    <w:rsid w:val="00C24D84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C24D8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776676"/>
    <w:rPr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rsid w:val="00874326"/>
    <w:pPr>
      <w:spacing w:after="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C16E5"/>
    <w:rPr>
      <w:lang w:eastAsia="en-US"/>
    </w:rPr>
  </w:style>
  <w:style w:type="paragraph" w:styleId="af">
    <w:name w:val="Body Text"/>
    <w:basedOn w:val="a"/>
    <w:link w:val="af0"/>
    <w:uiPriority w:val="99"/>
    <w:rsid w:val="002114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30D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3668</Words>
  <Characters>20910</Characters>
  <Application>Microsoft Office Word</Application>
  <DocSecurity>0</DocSecurity>
  <Lines>174</Lines>
  <Paragraphs>49</Paragraphs>
  <ScaleCrop>false</ScaleCrop>
  <Company>Krokoz™</Company>
  <LinksUpToDate>false</LinksUpToDate>
  <CharactersWithSpaces>24529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2rik</dc:creator>
  <cp:keywords/>
  <dc:description/>
  <cp:lastModifiedBy>Наталья</cp:lastModifiedBy>
  <cp:revision>5</cp:revision>
  <cp:lastPrinted>2014-03-14T11:49:00Z</cp:lastPrinted>
  <dcterms:created xsi:type="dcterms:W3CDTF">2014-09-08T01:01:00Z</dcterms:created>
  <dcterms:modified xsi:type="dcterms:W3CDTF">2014-09-21T04:11:00Z</dcterms:modified>
</cp:coreProperties>
</file>